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580" w:rsidRPr="00277C88" w:rsidRDefault="00742580" w:rsidP="00742580">
      <w:pPr>
        <w:pStyle w:val="a9"/>
        <w:spacing w:before="0" w:beforeAutospacing="0" w:after="0"/>
        <w:jc w:val="right"/>
        <w:rPr>
          <w:sz w:val="26"/>
          <w:szCs w:val="26"/>
        </w:rPr>
      </w:pPr>
      <w:bookmarkStart w:id="0" w:name="_GoBack"/>
      <w:bookmarkEnd w:id="0"/>
      <w:r w:rsidRPr="00277C88">
        <w:rPr>
          <w:color w:val="00000A"/>
          <w:sz w:val="26"/>
          <w:szCs w:val="26"/>
        </w:rPr>
        <w:t xml:space="preserve">Приложение №4 </w:t>
      </w:r>
      <w:proofErr w:type="gramStart"/>
      <w:r w:rsidRPr="00277C88">
        <w:rPr>
          <w:color w:val="00000A"/>
          <w:sz w:val="26"/>
          <w:szCs w:val="26"/>
        </w:rPr>
        <w:t>к</w:t>
      </w:r>
      <w:proofErr w:type="gramEnd"/>
      <w:r w:rsidRPr="00277C88">
        <w:rPr>
          <w:color w:val="00000A"/>
          <w:sz w:val="26"/>
          <w:szCs w:val="26"/>
        </w:rPr>
        <w:t xml:space="preserve"> </w:t>
      </w:r>
    </w:p>
    <w:p w:rsidR="00742580" w:rsidRPr="00277C88" w:rsidRDefault="00742580" w:rsidP="00742580">
      <w:pPr>
        <w:pStyle w:val="a9"/>
        <w:spacing w:before="0" w:beforeAutospacing="0" w:after="0"/>
        <w:jc w:val="right"/>
        <w:rPr>
          <w:sz w:val="26"/>
          <w:szCs w:val="26"/>
        </w:rPr>
      </w:pPr>
      <w:r w:rsidRPr="00277C88">
        <w:rPr>
          <w:color w:val="00000A"/>
          <w:sz w:val="26"/>
          <w:szCs w:val="26"/>
        </w:rPr>
        <w:t>Извещению об осуществлении закупки</w:t>
      </w:r>
    </w:p>
    <w:p w:rsidR="00C65AEA" w:rsidRDefault="00C65AEA" w:rsidP="00C65AEA">
      <w:pPr>
        <w:spacing w:after="0" w:line="240" w:lineRule="auto"/>
        <w:jc w:val="right"/>
        <w:rPr>
          <w:rFonts w:ascii="Times New Roman" w:hAnsi="Times New Roman"/>
          <w:b/>
          <w:sz w:val="24"/>
          <w:szCs w:val="24"/>
        </w:rPr>
      </w:pPr>
    </w:p>
    <w:p w:rsidR="00740652" w:rsidRPr="004F2C75" w:rsidRDefault="00740652" w:rsidP="00740652">
      <w:pPr>
        <w:autoSpaceDE w:val="0"/>
        <w:autoSpaceDN w:val="0"/>
        <w:adjustRightInd w:val="0"/>
        <w:spacing w:after="0" w:line="240" w:lineRule="auto"/>
        <w:jc w:val="center"/>
        <w:rPr>
          <w:rFonts w:ascii="Times New Roman" w:hAnsi="Times New Roman"/>
          <w:b/>
          <w:bCs/>
          <w:sz w:val="26"/>
          <w:szCs w:val="26"/>
          <w:lang w:eastAsia="ru-RU"/>
        </w:rPr>
      </w:pPr>
      <w:r w:rsidRPr="004F2C75">
        <w:rPr>
          <w:rFonts w:ascii="Times New Roman" w:hAnsi="Times New Roman"/>
          <w:b/>
          <w:bCs/>
          <w:sz w:val="26"/>
          <w:szCs w:val="26"/>
          <w:lang w:eastAsia="ru-RU"/>
        </w:rPr>
        <w:t xml:space="preserve">Требования к содержанию, составу заявки на участие в закупке в соответствии с </w:t>
      </w:r>
      <w:r w:rsidR="00A4488C" w:rsidRPr="004F2C75">
        <w:rPr>
          <w:rFonts w:ascii="Times New Roman" w:hAnsi="Times New Roman"/>
          <w:b/>
          <w:bCs/>
          <w:sz w:val="26"/>
          <w:szCs w:val="26"/>
          <w:lang w:eastAsia="ru-RU"/>
        </w:rPr>
        <w:t xml:space="preserve">Федеральным </w:t>
      </w:r>
      <w:r w:rsidRPr="004F2C75">
        <w:rPr>
          <w:rFonts w:ascii="Times New Roman" w:hAnsi="Times New Roman"/>
          <w:b/>
          <w:bCs/>
          <w:sz w:val="26"/>
          <w:szCs w:val="26"/>
          <w:lang w:eastAsia="ru-RU"/>
        </w:rPr>
        <w:t>законом 44-ФЗ и инструкция по ее заполнению</w:t>
      </w:r>
    </w:p>
    <w:p w:rsidR="00E33F72" w:rsidRPr="00F1689C" w:rsidRDefault="00E33F72" w:rsidP="00E33F72">
      <w:pPr>
        <w:autoSpaceDE w:val="0"/>
        <w:autoSpaceDN w:val="0"/>
        <w:adjustRightInd w:val="0"/>
        <w:spacing w:after="0" w:line="240" w:lineRule="auto"/>
        <w:jc w:val="both"/>
        <w:rPr>
          <w:rFonts w:ascii="Times New Roman" w:hAnsi="Times New Roman"/>
          <w:sz w:val="28"/>
          <w:szCs w:val="28"/>
          <w:lang w:eastAsia="ru-RU"/>
        </w:rPr>
      </w:pPr>
    </w:p>
    <w:p w:rsidR="00E33F72" w:rsidRDefault="00E33F72" w:rsidP="004F2C75">
      <w:pPr>
        <w:autoSpaceDE w:val="0"/>
        <w:autoSpaceDN w:val="0"/>
        <w:adjustRightInd w:val="0"/>
        <w:spacing w:after="0" w:line="240" w:lineRule="auto"/>
        <w:jc w:val="both"/>
        <w:rPr>
          <w:rFonts w:ascii="Times New Roman" w:hAnsi="Times New Roman"/>
          <w:sz w:val="24"/>
          <w:szCs w:val="24"/>
          <w:lang w:eastAsia="ru-RU"/>
        </w:rPr>
      </w:pPr>
      <w:r w:rsidRPr="00F1689C">
        <w:rPr>
          <w:rFonts w:ascii="Times New Roman" w:hAnsi="Times New Roman"/>
          <w:sz w:val="24"/>
          <w:szCs w:val="24"/>
          <w:lang w:eastAsia="ru-RU"/>
        </w:rPr>
        <w:t>Для участия в электронном аукционе заявка на участие в закупке, должна содержать</w:t>
      </w:r>
      <w:r>
        <w:rPr>
          <w:rFonts w:ascii="Times New Roman" w:hAnsi="Times New Roman"/>
          <w:sz w:val="24"/>
          <w:szCs w:val="24"/>
          <w:lang w:eastAsia="ru-RU"/>
        </w:rPr>
        <w:t>:</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1) информацию и документы об участнике закупки:</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а) полное и сокращенное (при наличии) наименование юридического лица, в том числе иностранного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наименование обособленного подразделения юридического лица (если от имени участника закупки выступает обособленное подразделение юридического лица), фамилия, имя, отчество (при наличии) (если участником закупки является физическое лицо, в том числе зарегистрированное в качестве индивидуального предпринимателя);</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б) фамилия, имя, отчество (при наличии), идентификационный номер налогоплательщика (при наличии) и должность лица, имеющего право без доверенности действовать от имени юридического лица, либо действующего в качестве руководителя юридического лица, аккредитованного филиала или представительства иностранного юридического лица, либо исполняющего функции единоличного исполнительного органа юридического лица;</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в) идентификационный номер налогоплательщика (при наличии) лиц, указанных </w:t>
      </w:r>
      <w:r w:rsidRPr="00A4488C">
        <w:rPr>
          <w:rFonts w:ascii="Times New Roman" w:hAnsi="Times New Roman"/>
          <w:sz w:val="24"/>
          <w:szCs w:val="24"/>
          <w:lang w:eastAsia="ru-RU"/>
        </w:rPr>
        <w:t xml:space="preserve">в </w:t>
      </w:r>
      <w:hyperlink r:id="rId7" w:history="1">
        <w:r w:rsidRPr="00A4488C">
          <w:rPr>
            <w:rFonts w:ascii="Times New Roman" w:hAnsi="Times New Roman"/>
            <w:sz w:val="24"/>
            <w:szCs w:val="24"/>
            <w:lang w:eastAsia="ru-RU"/>
          </w:rPr>
          <w:t>пунктах 2</w:t>
        </w:r>
      </w:hyperlink>
      <w:r w:rsidRPr="00A4488C">
        <w:rPr>
          <w:rFonts w:ascii="Times New Roman" w:hAnsi="Times New Roman"/>
          <w:sz w:val="24"/>
          <w:szCs w:val="24"/>
          <w:lang w:eastAsia="ru-RU"/>
        </w:rPr>
        <w:t xml:space="preserve"> и </w:t>
      </w:r>
      <w:hyperlink r:id="rId8" w:history="1">
        <w:r w:rsidRPr="00A4488C">
          <w:rPr>
            <w:rFonts w:ascii="Times New Roman" w:hAnsi="Times New Roman"/>
            <w:sz w:val="24"/>
            <w:szCs w:val="24"/>
            <w:lang w:eastAsia="ru-RU"/>
          </w:rPr>
          <w:t>3 части 3 статьи 104</w:t>
        </w:r>
      </w:hyperlink>
      <w:r w:rsidR="00255B87">
        <w:t xml:space="preserve"> </w:t>
      </w:r>
      <w:r w:rsidR="00A4488C" w:rsidRPr="00A4488C">
        <w:rPr>
          <w:rFonts w:ascii="Times New Roman" w:hAnsi="Times New Roman"/>
          <w:sz w:val="24"/>
          <w:szCs w:val="24"/>
          <w:lang w:eastAsia="ru-RU"/>
        </w:rPr>
        <w:t>Федерального закона 44- ФЗ</w:t>
      </w:r>
      <w:r w:rsidRPr="00A4488C">
        <w:rPr>
          <w:rFonts w:ascii="Times New Roman" w:hAnsi="Times New Roman"/>
          <w:sz w:val="24"/>
          <w:szCs w:val="24"/>
          <w:lang w:eastAsia="ru-RU"/>
        </w:rPr>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w:t>
      </w:r>
      <w:r>
        <w:rPr>
          <w:rFonts w:ascii="Times New Roman" w:hAnsi="Times New Roman"/>
          <w:sz w:val="24"/>
          <w:szCs w:val="24"/>
          <w:lang w:eastAsia="ru-RU"/>
        </w:rPr>
        <w:t>лиц;</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г) адрес юридического лица, в том числе иностранного юридического лица (если участником закупки является юридическое лицо) в пределах места нахождения юридического лица, адрес (место нахождения) аккредитованного филиала или представительства на территории Российской Федерации (если от имени иностранного юридического лица выступает аккредитованный филиал или представительство), адрес (место нахождения) обособленного подразделения юридического лица (если от имени участника закупки выступает обособленное подразделение юридического</w:t>
      </w:r>
      <w:proofErr w:type="gramEnd"/>
      <w:r>
        <w:rPr>
          <w:rFonts w:ascii="Times New Roman" w:hAnsi="Times New Roman"/>
          <w:sz w:val="24"/>
          <w:szCs w:val="24"/>
          <w:lang w:eastAsia="ru-RU"/>
        </w:rPr>
        <w:t xml:space="preserve"> лица), место жительства физического лица, в том числе зарегистрированного в качестве индивидуального предпринимателя (если участник закупки является физическим лицом, в том числе зарегистрированным в качестве индивидуального предпринимателя), адрес электронной почты, номер контактного телефона;</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proofErr w:type="spellStart"/>
      <w:r>
        <w:rPr>
          <w:rFonts w:ascii="Times New Roman" w:hAnsi="Times New Roman"/>
          <w:sz w:val="24"/>
          <w:szCs w:val="24"/>
          <w:lang w:eastAsia="ru-RU"/>
        </w:rPr>
        <w:t>д</w:t>
      </w:r>
      <w:proofErr w:type="spellEnd"/>
      <w:r>
        <w:rPr>
          <w:rFonts w:ascii="Times New Roman" w:hAnsi="Times New Roman"/>
          <w:sz w:val="24"/>
          <w:szCs w:val="24"/>
          <w:lang w:eastAsia="ru-RU"/>
        </w:rPr>
        <w:t>) копия документа, удостоверяющего личность участника закупки в соответствии с законодательством Российской Федерации (если участник закупки является физическим лицом, не являющимся индивидуальным предпринимателем);</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е) идентификационный номер налогоплательщика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участником закупки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w:t>
      </w:r>
      <w:proofErr w:type="gramEnd"/>
      <w:r>
        <w:rPr>
          <w:rFonts w:ascii="Times New Roman" w:hAnsi="Times New Roman"/>
          <w:sz w:val="24"/>
          <w:szCs w:val="24"/>
          <w:lang w:eastAsia="ru-RU"/>
        </w:rPr>
        <w:t xml:space="preserve"> </w:t>
      </w:r>
      <w:proofErr w:type="gramStart"/>
      <w:r>
        <w:rPr>
          <w:rFonts w:ascii="Times New Roman" w:hAnsi="Times New Roman"/>
          <w:sz w:val="24"/>
          <w:szCs w:val="24"/>
          <w:lang w:eastAsia="ru-RU"/>
        </w:rPr>
        <w:t>с законодательством соответствующего иностранного государства (если участником закупки является иностранное лицо), код причины постановки на учет юридического лица (если участником закупки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участника закупки выступает обособленное подразделение юридического лица);</w:t>
      </w:r>
      <w:proofErr w:type="gramEnd"/>
    </w:p>
    <w:p w:rsidR="00E33F72" w:rsidRPr="004F2C75"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r>
        <w:rPr>
          <w:rFonts w:ascii="Times New Roman" w:hAnsi="Times New Roman"/>
          <w:sz w:val="24"/>
          <w:szCs w:val="24"/>
          <w:lang w:eastAsia="ru-RU"/>
        </w:rPr>
        <w:t xml:space="preserve">ж) </w:t>
      </w:r>
      <w:r w:rsidRPr="004F2C75">
        <w:rPr>
          <w:rFonts w:ascii="Times New Roman" w:hAnsi="Times New Roman"/>
          <w:sz w:val="24"/>
          <w:szCs w:val="24"/>
          <w:lang w:eastAsia="ru-RU"/>
        </w:rPr>
        <w:t>выписка из единого государственного реестра юридических лиц (если участником закупки является юридическое лицо), выписка из единого государственного реестра индивидуальных предпринимателей (если участником закупки является индивидуальный предприниматель);</w:t>
      </w:r>
    </w:p>
    <w:p w:rsidR="00E33F72" w:rsidRPr="004F2C75"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proofErr w:type="spellStart"/>
      <w:r w:rsidRPr="004F2C75">
        <w:rPr>
          <w:rFonts w:ascii="Times New Roman" w:hAnsi="Times New Roman"/>
          <w:sz w:val="24"/>
          <w:szCs w:val="24"/>
          <w:lang w:eastAsia="ru-RU"/>
        </w:rPr>
        <w:t>з</w:t>
      </w:r>
      <w:proofErr w:type="spellEnd"/>
      <w:r w:rsidRPr="004F2C75">
        <w:rPr>
          <w:rFonts w:ascii="Times New Roman" w:hAnsi="Times New Roman"/>
          <w:sz w:val="24"/>
          <w:szCs w:val="24"/>
          <w:lang w:eastAsia="ru-RU"/>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w:t>
      </w:r>
      <w:r w:rsidRPr="004F2C75">
        <w:rPr>
          <w:rFonts w:ascii="Times New Roman" w:hAnsi="Times New Roman"/>
          <w:sz w:val="24"/>
          <w:szCs w:val="24"/>
          <w:lang w:eastAsia="ru-RU"/>
        </w:rPr>
        <w:lastRenderedPageBreak/>
        <w:t>соответствии с законодательством соответствующего государства (если участником закупки является иностранное лицо);</w:t>
      </w:r>
    </w:p>
    <w:p w:rsidR="00E33F72" w:rsidRPr="004F2C75" w:rsidRDefault="00A4488C" w:rsidP="004F2C75">
      <w:pPr>
        <w:autoSpaceDE w:val="0"/>
        <w:autoSpaceDN w:val="0"/>
        <w:adjustRightInd w:val="0"/>
        <w:spacing w:after="0" w:line="240" w:lineRule="auto"/>
        <w:ind w:firstLine="540"/>
        <w:jc w:val="both"/>
        <w:rPr>
          <w:rFonts w:ascii="Times New Roman" w:hAnsi="Times New Roman"/>
          <w:i/>
          <w:sz w:val="24"/>
          <w:szCs w:val="24"/>
          <w:lang w:eastAsia="ru-RU"/>
        </w:rPr>
      </w:pPr>
      <w:r w:rsidRPr="004F2C75">
        <w:rPr>
          <w:rFonts w:ascii="Times New Roman" w:hAnsi="Times New Roman"/>
          <w:sz w:val="24"/>
          <w:szCs w:val="24"/>
          <w:lang w:eastAsia="ru-RU"/>
        </w:rPr>
        <w:t>и</w:t>
      </w:r>
      <w:r w:rsidR="00E33F72" w:rsidRPr="004F2C75">
        <w:rPr>
          <w:rFonts w:ascii="Times New Roman" w:hAnsi="Times New Roman"/>
          <w:sz w:val="24"/>
          <w:szCs w:val="24"/>
          <w:lang w:eastAsia="ru-RU"/>
        </w:rPr>
        <w:t xml:space="preserve">) </w:t>
      </w:r>
      <w:r w:rsidR="00E33F72" w:rsidRPr="004F2C75">
        <w:rPr>
          <w:rFonts w:ascii="Times New Roman" w:hAnsi="Times New Roman"/>
          <w:i/>
          <w:sz w:val="24"/>
          <w:szCs w:val="24"/>
          <w:lang w:eastAsia="ru-RU"/>
        </w:rPr>
        <w:t xml:space="preserve">декларация о принадлежности участника закупки к социально ориентированным некоммерческим организациям в случае установления преимущества, предусмотренного </w:t>
      </w:r>
      <w:hyperlink r:id="rId9" w:history="1">
        <w:r w:rsidR="00E33F72" w:rsidRPr="004F2C75">
          <w:rPr>
            <w:rFonts w:ascii="Times New Roman" w:hAnsi="Times New Roman"/>
            <w:i/>
            <w:sz w:val="24"/>
            <w:szCs w:val="24"/>
            <w:lang w:eastAsia="ru-RU"/>
          </w:rPr>
          <w:t>частью 3 статьи 30</w:t>
        </w:r>
      </w:hyperlink>
      <w:r w:rsidR="00E33F72" w:rsidRPr="004F2C75">
        <w:rPr>
          <w:rFonts w:ascii="Times New Roman" w:hAnsi="Times New Roman"/>
          <w:i/>
          <w:sz w:val="24"/>
          <w:szCs w:val="24"/>
          <w:lang w:eastAsia="ru-RU"/>
        </w:rPr>
        <w:t xml:space="preserve"> Федерального закона</w:t>
      </w:r>
      <w:r w:rsidRPr="004F2C75">
        <w:rPr>
          <w:rFonts w:ascii="Times New Roman" w:hAnsi="Times New Roman"/>
          <w:i/>
          <w:sz w:val="24"/>
          <w:szCs w:val="24"/>
          <w:lang w:eastAsia="ru-RU"/>
        </w:rPr>
        <w:t xml:space="preserve"> 44- ФЗ</w:t>
      </w:r>
      <w:r w:rsidR="00E33F72" w:rsidRPr="004F2C75">
        <w:rPr>
          <w:rFonts w:ascii="Times New Roman" w:hAnsi="Times New Roman"/>
          <w:i/>
          <w:sz w:val="24"/>
          <w:szCs w:val="24"/>
          <w:lang w:eastAsia="ru-RU"/>
        </w:rPr>
        <w:t>;</w:t>
      </w:r>
      <w:r w:rsidR="00E80F7F" w:rsidRPr="004F2C75">
        <w:rPr>
          <w:rFonts w:ascii="Times New Roman" w:hAnsi="Times New Roman"/>
          <w:i/>
          <w:sz w:val="24"/>
          <w:szCs w:val="24"/>
          <w:lang w:eastAsia="ru-RU"/>
        </w:rPr>
        <w:t xml:space="preserve"> </w:t>
      </w:r>
      <w:r w:rsidR="00C810B0" w:rsidRPr="004F2C75">
        <w:rPr>
          <w:rFonts w:ascii="Times New Roman" w:hAnsi="Times New Roman"/>
          <w:b/>
          <w:i/>
          <w:sz w:val="24"/>
          <w:szCs w:val="24"/>
          <w:lang w:eastAsia="ru-RU"/>
        </w:rPr>
        <w:t>преимущество установлено.</w:t>
      </w:r>
    </w:p>
    <w:p w:rsidR="00C810B0" w:rsidRPr="004F2C75" w:rsidRDefault="00C810B0" w:rsidP="004F2C75">
      <w:pPr>
        <w:autoSpaceDE w:val="0"/>
        <w:autoSpaceDN w:val="0"/>
        <w:adjustRightInd w:val="0"/>
        <w:spacing w:after="0" w:line="240" w:lineRule="auto"/>
        <w:ind w:firstLine="540"/>
        <w:jc w:val="both"/>
        <w:rPr>
          <w:rFonts w:ascii="Times New Roman" w:hAnsi="Times New Roman"/>
          <w:i/>
          <w:color w:val="22272F"/>
          <w:sz w:val="24"/>
          <w:szCs w:val="24"/>
          <w:shd w:val="clear" w:color="auto" w:fill="FFFFFF"/>
        </w:rPr>
      </w:pPr>
      <w:r w:rsidRPr="004F2C75">
        <w:rPr>
          <w:rFonts w:ascii="Times New Roman" w:hAnsi="Times New Roman"/>
          <w:color w:val="22272F"/>
          <w:sz w:val="24"/>
          <w:szCs w:val="24"/>
          <w:shd w:val="clear" w:color="auto" w:fill="FFFFFF"/>
        </w:rPr>
        <w:t xml:space="preserve">к) </w:t>
      </w:r>
      <w:r w:rsidRPr="004F2C75">
        <w:rPr>
          <w:rFonts w:ascii="Times New Roman" w:hAnsi="Times New Roman"/>
          <w:i/>
          <w:color w:val="22272F"/>
          <w:sz w:val="24"/>
          <w:szCs w:val="24"/>
          <w:shd w:val="clear" w:color="auto" w:fill="FFFFFF"/>
        </w:rPr>
        <w:t>декларация о принадлежности участника закупки к учреждению или предприятию уголовно-исполнительной системы (если участник закупки является учреждением или предприятием уголовно-исполнительной системы);</w:t>
      </w:r>
      <w:r w:rsidRPr="004F2C75">
        <w:rPr>
          <w:rFonts w:ascii="Times New Roman" w:hAnsi="Times New Roman"/>
          <w:b/>
          <w:i/>
          <w:sz w:val="24"/>
          <w:szCs w:val="24"/>
          <w:lang w:eastAsia="ru-RU"/>
        </w:rPr>
        <w:t xml:space="preserve"> преимущество не установлено.</w:t>
      </w:r>
    </w:p>
    <w:p w:rsidR="00C810B0" w:rsidRPr="004F2C75" w:rsidRDefault="00C810B0" w:rsidP="004F2C75">
      <w:pPr>
        <w:autoSpaceDE w:val="0"/>
        <w:autoSpaceDN w:val="0"/>
        <w:adjustRightInd w:val="0"/>
        <w:spacing w:after="0" w:line="240" w:lineRule="auto"/>
        <w:ind w:firstLine="540"/>
        <w:jc w:val="both"/>
        <w:rPr>
          <w:rFonts w:ascii="Times New Roman" w:hAnsi="Times New Roman"/>
          <w:i/>
          <w:sz w:val="24"/>
          <w:szCs w:val="24"/>
          <w:lang w:eastAsia="ru-RU"/>
        </w:rPr>
      </w:pPr>
      <w:r w:rsidRPr="004F2C75">
        <w:rPr>
          <w:rFonts w:ascii="Times New Roman" w:hAnsi="Times New Roman"/>
          <w:color w:val="22272F"/>
          <w:sz w:val="24"/>
          <w:szCs w:val="24"/>
          <w:shd w:val="clear" w:color="auto" w:fill="FFFFFF"/>
        </w:rPr>
        <w:t xml:space="preserve">л) </w:t>
      </w:r>
      <w:r w:rsidRPr="004F2C75">
        <w:rPr>
          <w:rFonts w:ascii="Times New Roman" w:hAnsi="Times New Roman"/>
          <w:i/>
          <w:color w:val="22272F"/>
          <w:sz w:val="24"/>
          <w:szCs w:val="24"/>
          <w:shd w:val="clear" w:color="auto" w:fill="FFFFFF"/>
        </w:rPr>
        <w:t>декларация о принадлежности участника закупки к организации инвалидов, предусмотренной </w:t>
      </w:r>
      <w:hyperlink r:id="rId10" w:anchor="/document/70353464/entry/292" w:history="1">
        <w:r w:rsidRPr="004F2C75">
          <w:rPr>
            <w:rStyle w:val="a8"/>
            <w:rFonts w:ascii="Times New Roman" w:hAnsi="Times New Roman"/>
            <w:i/>
            <w:color w:val="3272C0"/>
            <w:sz w:val="24"/>
            <w:szCs w:val="24"/>
            <w:shd w:val="clear" w:color="auto" w:fill="FFFFFF"/>
          </w:rPr>
          <w:t>частью 2 статьи 29</w:t>
        </w:r>
      </w:hyperlink>
      <w:r w:rsidRPr="004F2C75">
        <w:rPr>
          <w:rFonts w:ascii="Times New Roman" w:hAnsi="Times New Roman"/>
          <w:i/>
          <w:color w:val="22272F"/>
          <w:sz w:val="24"/>
          <w:szCs w:val="24"/>
          <w:shd w:val="clear" w:color="auto" w:fill="FFFFFF"/>
        </w:rPr>
        <w:t> настоящего Федерального закона (если участник закупки является такой организацией);</w:t>
      </w:r>
      <w:r w:rsidR="002012AB" w:rsidRPr="004F2C75">
        <w:rPr>
          <w:rFonts w:ascii="Times New Roman" w:hAnsi="Times New Roman"/>
          <w:b/>
          <w:i/>
          <w:sz w:val="24"/>
          <w:szCs w:val="24"/>
          <w:lang w:eastAsia="ru-RU"/>
        </w:rPr>
        <w:t xml:space="preserve"> преимущество </w:t>
      </w:r>
      <w:r w:rsidR="00204AD5" w:rsidRPr="004F2C75">
        <w:rPr>
          <w:rFonts w:ascii="Times New Roman" w:hAnsi="Times New Roman"/>
          <w:b/>
          <w:i/>
          <w:sz w:val="24"/>
          <w:szCs w:val="24"/>
          <w:lang w:eastAsia="ru-RU"/>
        </w:rPr>
        <w:t xml:space="preserve">не </w:t>
      </w:r>
      <w:r w:rsidRPr="004F2C75">
        <w:rPr>
          <w:rFonts w:ascii="Times New Roman" w:hAnsi="Times New Roman"/>
          <w:b/>
          <w:i/>
          <w:sz w:val="24"/>
          <w:szCs w:val="24"/>
          <w:lang w:eastAsia="ru-RU"/>
        </w:rPr>
        <w:t>установлено.</w:t>
      </w:r>
    </w:p>
    <w:p w:rsidR="00E33F72" w:rsidRPr="004F2C75" w:rsidRDefault="00C810B0" w:rsidP="004F2C75">
      <w:pPr>
        <w:autoSpaceDE w:val="0"/>
        <w:autoSpaceDN w:val="0"/>
        <w:adjustRightInd w:val="0"/>
        <w:spacing w:after="0" w:line="240" w:lineRule="auto"/>
        <w:ind w:firstLine="540"/>
        <w:jc w:val="both"/>
        <w:rPr>
          <w:rFonts w:ascii="Times New Roman" w:hAnsi="Times New Roman"/>
          <w:sz w:val="24"/>
          <w:szCs w:val="24"/>
          <w:lang w:eastAsia="ru-RU"/>
        </w:rPr>
      </w:pPr>
      <w:proofErr w:type="gramStart"/>
      <w:r w:rsidRPr="004F2C75">
        <w:rPr>
          <w:rFonts w:ascii="Times New Roman" w:hAnsi="Times New Roman"/>
          <w:sz w:val="24"/>
          <w:szCs w:val="24"/>
          <w:lang w:eastAsia="ru-RU"/>
        </w:rPr>
        <w:t>м</w:t>
      </w:r>
      <w:r w:rsidR="00E33F72" w:rsidRPr="004F2C75">
        <w:rPr>
          <w:rFonts w:ascii="Times New Roman" w:hAnsi="Times New Roman"/>
          <w:sz w:val="24"/>
          <w:szCs w:val="24"/>
          <w:lang w:eastAsia="ru-RU"/>
        </w:rPr>
        <w:t>) решение о согласии на совершение или о последующем одобрении крупной сделки, если требование о наличии такого решения установлено законодательством Российской Федерации, учредительными документами юридического лица и для участника закупки заключение контракта на поставку товара, выполнение работы или оказание услуги, являющихся объектом закупки, либо внесение денежных средств в качестве обеспечения заявки на участие в закупке, обеспечения исполнения контракта является крупной</w:t>
      </w:r>
      <w:proofErr w:type="gramEnd"/>
      <w:r w:rsidR="00E33F72" w:rsidRPr="004F2C75">
        <w:rPr>
          <w:rFonts w:ascii="Times New Roman" w:hAnsi="Times New Roman"/>
          <w:sz w:val="24"/>
          <w:szCs w:val="24"/>
          <w:lang w:eastAsia="ru-RU"/>
        </w:rPr>
        <w:t xml:space="preserve"> сделкой;</w:t>
      </w:r>
    </w:p>
    <w:p w:rsidR="00E33F72" w:rsidRPr="004F2C75" w:rsidRDefault="00C810B0" w:rsidP="004F2C75">
      <w:pPr>
        <w:autoSpaceDE w:val="0"/>
        <w:autoSpaceDN w:val="0"/>
        <w:adjustRightInd w:val="0"/>
        <w:spacing w:after="0" w:line="240" w:lineRule="auto"/>
        <w:ind w:firstLine="540"/>
        <w:jc w:val="both"/>
        <w:rPr>
          <w:rFonts w:ascii="Times New Roman" w:hAnsi="Times New Roman"/>
          <w:sz w:val="24"/>
          <w:szCs w:val="24"/>
          <w:lang w:eastAsia="ru-RU"/>
        </w:rPr>
      </w:pPr>
      <w:proofErr w:type="spellStart"/>
      <w:r w:rsidRPr="004F2C75">
        <w:rPr>
          <w:rFonts w:ascii="Times New Roman" w:hAnsi="Times New Roman"/>
          <w:sz w:val="24"/>
          <w:szCs w:val="24"/>
          <w:lang w:eastAsia="ru-RU"/>
        </w:rPr>
        <w:t>н</w:t>
      </w:r>
      <w:proofErr w:type="spellEnd"/>
      <w:r w:rsidR="00E33F72" w:rsidRPr="004F2C75">
        <w:rPr>
          <w:rFonts w:ascii="Times New Roman" w:hAnsi="Times New Roman"/>
          <w:sz w:val="24"/>
          <w:szCs w:val="24"/>
          <w:lang w:eastAsia="ru-RU"/>
        </w:rPr>
        <w:t xml:space="preserve">) декларация о соответствии участника закупки требованиям, установленным </w:t>
      </w:r>
      <w:hyperlink r:id="rId11" w:history="1">
        <w:r w:rsidR="00E33F72" w:rsidRPr="004F2C75">
          <w:rPr>
            <w:rFonts w:ascii="Times New Roman" w:hAnsi="Times New Roman"/>
            <w:sz w:val="24"/>
            <w:szCs w:val="24"/>
            <w:lang w:eastAsia="ru-RU"/>
          </w:rPr>
          <w:t>пунктами 3</w:t>
        </w:r>
      </w:hyperlink>
      <w:r w:rsidR="00E33F72" w:rsidRPr="004F2C75">
        <w:rPr>
          <w:rFonts w:ascii="Times New Roman" w:hAnsi="Times New Roman"/>
          <w:sz w:val="24"/>
          <w:szCs w:val="24"/>
          <w:lang w:eastAsia="ru-RU"/>
        </w:rPr>
        <w:t xml:space="preserve"> - </w:t>
      </w:r>
      <w:hyperlink r:id="rId12" w:history="1">
        <w:r w:rsidR="00E33F72" w:rsidRPr="004F2C75">
          <w:rPr>
            <w:rFonts w:ascii="Times New Roman" w:hAnsi="Times New Roman"/>
            <w:sz w:val="24"/>
            <w:szCs w:val="24"/>
            <w:lang w:eastAsia="ru-RU"/>
          </w:rPr>
          <w:t>5</w:t>
        </w:r>
      </w:hyperlink>
      <w:r w:rsidR="00E33F72" w:rsidRPr="004F2C75">
        <w:rPr>
          <w:rFonts w:ascii="Times New Roman" w:hAnsi="Times New Roman"/>
          <w:sz w:val="24"/>
          <w:szCs w:val="24"/>
          <w:lang w:eastAsia="ru-RU"/>
        </w:rPr>
        <w:t xml:space="preserve">, </w:t>
      </w:r>
      <w:hyperlink r:id="rId13" w:history="1">
        <w:r w:rsidR="00E33F72" w:rsidRPr="004F2C75">
          <w:rPr>
            <w:rFonts w:ascii="Times New Roman" w:hAnsi="Times New Roman"/>
            <w:sz w:val="24"/>
            <w:szCs w:val="24"/>
            <w:lang w:eastAsia="ru-RU"/>
          </w:rPr>
          <w:t>7</w:t>
        </w:r>
      </w:hyperlink>
      <w:r w:rsidR="00E33F72" w:rsidRPr="004F2C75">
        <w:rPr>
          <w:rFonts w:ascii="Times New Roman" w:hAnsi="Times New Roman"/>
          <w:sz w:val="24"/>
          <w:szCs w:val="24"/>
          <w:lang w:eastAsia="ru-RU"/>
        </w:rPr>
        <w:t xml:space="preserve"> - </w:t>
      </w:r>
      <w:hyperlink r:id="rId14" w:history="1">
        <w:r w:rsidR="00E33F72" w:rsidRPr="004F2C75">
          <w:rPr>
            <w:rFonts w:ascii="Times New Roman" w:hAnsi="Times New Roman"/>
            <w:sz w:val="24"/>
            <w:szCs w:val="24"/>
            <w:lang w:eastAsia="ru-RU"/>
          </w:rPr>
          <w:t>11 части 1 статьи 31</w:t>
        </w:r>
      </w:hyperlink>
      <w:r w:rsidR="00A4488C" w:rsidRPr="004F2C75">
        <w:rPr>
          <w:rFonts w:ascii="Times New Roman" w:hAnsi="Times New Roman"/>
          <w:sz w:val="24"/>
          <w:szCs w:val="24"/>
          <w:lang w:eastAsia="ru-RU"/>
        </w:rPr>
        <w:t>Федерального закона 44- ФЗ</w:t>
      </w:r>
      <w:r w:rsidR="00E33F72" w:rsidRPr="004F2C75">
        <w:rPr>
          <w:rFonts w:ascii="Times New Roman" w:hAnsi="Times New Roman"/>
          <w:sz w:val="24"/>
          <w:szCs w:val="24"/>
          <w:lang w:eastAsia="ru-RU"/>
        </w:rPr>
        <w:t>;</w:t>
      </w:r>
    </w:p>
    <w:p w:rsidR="00DF5A55" w:rsidRPr="004F2C75" w:rsidRDefault="00DF5A55" w:rsidP="004F2C75">
      <w:pPr>
        <w:autoSpaceDE w:val="0"/>
        <w:autoSpaceDN w:val="0"/>
        <w:adjustRightInd w:val="0"/>
        <w:spacing w:after="0" w:line="240" w:lineRule="auto"/>
        <w:ind w:firstLine="540"/>
        <w:jc w:val="both"/>
        <w:rPr>
          <w:rFonts w:ascii="Times New Roman" w:hAnsi="Times New Roman"/>
          <w:i/>
          <w:sz w:val="24"/>
          <w:szCs w:val="24"/>
          <w:lang w:eastAsia="ru-RU"/>
        </w:rPr>
      </w:pPr>
      <w:r w:rsidRPr="004F2C75">
        <w:rPr>
          <w:rFonts w:ascii="Times New Roman" w:hAnsi="Times New Roman"/>
          <w:color w:val="22272F"/>
          <w:sz w:val="24"/>
          <w:szCs w:val="24"/>
          <w:shd w:val="clear" w:color="auto" w:fill="FFFFFF"/>
        </w:rPr>
        <w:t xml:space="preserve">о) </w:t>
      </w:r>
      <w:r w:rsidRPr="004F2C75">
        <w:rPr>
          <w:rFonts w:ascii="Times New Roman" w:hAnsi="Times New Roman"/>
          <w:i/>
          <w:color w:val="22272F"/>
          <w:sz w:val="24"/>
          <w:szCs w:val="24"/>
          <w:shd w:val="clear" w:color="auto" w:fill="FFFFFF"/>
        </w:rPr>
        <w:t>документы, подтверждающие соответствие участника закупки требованиям, установленным </w:t>
      </w:r>
      <w:hyperlink r:id="rId15" w:anchor="/document/70353464/entry/3111" w:history="1">
        <w:r w:rsidRPr="004F2C75">
          <w:rPr>
            <w:rStyle w:val="a8"/>
            <w:rFonts w:ascii="Times New Roman" w:hAnsi="Times New Roman"/>
            <w:i/>
            <w:color w:val="3272C0"/>
            <w:sz w:val="24"/>
            <w:szCs w:val="24"/>
            <w:shd w:val="clear" w:color="auto" w:fill="FFFFFF"/>
          </w:rPr>
          <w:t>пунктом 1 части 1 статьи 31</w:t>
        </w:r>
      </w:hyperlink>
      <w:r w:rsidRPr="004F2C75">
        <w:rPr>
          <w:rFonts w:ascii="Times New Roman" w:hAnsi="Times New Roman"/>
          <w:i/>
          <w:color w:val="22272F"/>
          <w:sz w:val="24"/>
          <w:szCs w:val="24"/>
          <w:shd w:val="clear" w:color="auto" w:fill="FFFFFF"/>
        </w:rPr>
        <w:t>  Федерального закона</w:t>
      </w:r>
      <w:r w:rsidR="00A56687" w:rsidRPr="004F2C75">
        <w:rPr>
          <w:rFonts w:ascii="Times New Roman" w:hAnsi="Times New Roman"/>
          <w:i/>
          <w:color w:val="22272F"/>
          <w:sz w:val="24"/>
          <w:szCs w:val="24"/>
          <w:shd w:val="clear" w:color="auto" w:fill="FFFFFF"/>
        </w:rPr>
        <w:t xml:space="preserve"> 44- ФЗ; </w:t>
      </w:r>
      <w:r w:rsidR="00A56687" w:rsidRPr="004F2C75">
        <w:rPr>
          <w:rFonts w:ascii="Times New Roman" w:hAnsi="Times New Roman"/>
          <w:b/>
          <w:i/>
          <w:sz w:val="24"/>
          <w:szCs w:val="24"/>
          <w:lang w:eastAsia="ru-RU"/>
        </w:rPr>
        <w:t>требование</w:t>
      </w:r>
      <w:r w:rsidR="00E80F7F" w:rsidRPr="004F2C75">
        <w:rPr>
          <w:rFonts w:ascii="Times New Roman" w:hAnsi="Times New Roman"/>
          <w:b/>
          <w:i/>
          <w:sz w:val="24"/>
          <w:szCs w:val="24"/>
          <w:lang w:eastAsia="ru-RU"/>
        </w:rPr>
        <w:t xml:space="preserve"> </w:t>
      </w:r>
      <w:r w:rsidR="00A56687" w:rsidRPr="004F2C75">
        <w:rPr>
          <w:rFonts w:ascii="Times New Roman" w:hAnsi="Times New Roman"/>
          <w:b/>
          <w:i/>
          <w:sz w:val="24"/>
          <w:szCs w:val="24"/>
          <w:lang w:eastAsia="ru-RU"/>
        </w:rPr>
        <w:t>не установлено.</w:t>
      </w:r>
    </w:p>
    <w:p w:rsidR="00E33F72" w:rsidRDefault="00DF5A55" w:rsidP="004F2C75">
      <w:pPr>
        <w:autoSpaceDE w:val="0"/>
        <w:autoSpaceDN w:val="0"/>
        <w:adjustRightInd w:val="0"/>
        <w:spacing w:after="0" w:line="240" w:lineRule="auto"/>
        <w:ind w:firstLine="540"/>
        <w:jc w:val="both"/>
        <w:rPr>
          <w:rFonts w:ascii="Times New Roman" w:hAnsi="Times New Roman"/>
          <w:sz w:val="24"/>
          <w:szCs w:val="24"/>
          <w:lang w:eastAsia="ru-RU"/>
        </w:rPr>
      </w:pPr>
      <w:proofErr w:type="spellStart"/>
      <w:r w:rsidRPr="004F2C75">
        <w:rPr>
          <w:rFonts w:ascii="Times New Roman" w:hAnsi="Times New Roman"/>
          <w:sz w:val="24"/>
          <w:szCs w:val="24"/>
          <w:lang w:eastAsia="ru-RU"/>
        </w:rPr>
        <w:t>п</w:t>
      </w:r>
      <w:proofErr w:type="spellEnd"/>
      <w:r w:rsidR="00E33F72" w:rsidRPr="004F2C75">
        <w:rPr>
          <w:rFonts w:ascii="Times New Roman" w:hAnsi="Times New Roman"/>
          <w:sz w:val="24"/>
          <w:szCs w:val="24"/>
          <w:lang w:eastAsia="ru-RU"/>
        </w:rPr>
        <w:t>) реквизиты счета участника закупки, на который в соответствии с законодательством Российской Федерации осуществляется перечисление денежных сре</w:t>
      </w:r>
      <w:proofErr w:type="gramStart"/>
      <w:r w:rsidR="00E33F72" w:rsidRPr="004F2C75">
        <w:rPr>
          <w:rFonts w:ascii="Times New Roman" w:hAnsi="Times New Roman"/>
          <w:sz w:val="24"/>
          <w:szCs w:val="24"/>
          <w:lang w:eastAsia="ru-RU"/>
        </w:rPr>
        <w:t>дств в к</w:t>
      </w:r>
      <w:proofErr w:type="gramEnd"/>
      <w:r w:rsidR="00E33F72" w:rsidRPr="004F2C75">
        <w:rPr>
          <w:rFonts w:ascii="Times New Roman" w:hAnsi="Times New Roman"/>
          <w:sz w:val="24"/>
          <w:szCs w:val="24"/>
          <w:lang w:eastAsia="ru-RU"/>
        </w:rPr>
        <w:t>ачестве оплаты поставленного товара, выполненной работы (ее результатов), оказанной услуги, а также отдельных этапов исполнения контракта, за исключением случаев, если</w:t>
      </w:r>
      <w:r w:rsidR="00E33F72">
        <w:rPr>
          <w:rFonts w:ascii="Times New Roman" w:hAnsi="Times New Roman"/>
          <w:sz w:val="24"/>
          <w:szCs w:val="24"/>
          <w:lang w:eastAsia="ru-RU"/>
        </w:rPr>
        <w:t xml:space="preserve"> в соответствии с законодательством Российской Федерации такой счет открывается после заключения контракта;</w:t>
      </w:r>
    </w:p>
    <w:p w:rsidR="00E33F72" w:rsidRPr="004F2C75" w:rsidRDefault="004F2C75" w:rsidP="004F2C75">
      <w:pPr>
        <w:autoSpaceDE w:val="0"/>
        <w:autoSpaceDN w:val="0"/>
        <w:adjustRightInd w:val="0"/>
        <w:spacing w:after="0" w:line="240" w:lineRule="auto"/>
        <w:ind w:firstLine="540"/>
        <w:rPr>
          <w:rFonts w:ascii="Times New Roman" w:hAnsi="Times New Roman"/>
          <w:sz w:val="24"/>
          <w:szCs w:val="24"/>
          <w:lang w:eastAsia="ru-RU"/>
        </w:rPr>
      </w:pPr>
      <w:r>
        <w:rPr>
          <w:rFonts w:ascii="Times New Roman" w:hAnsi="Times New Roman"/>
          <w:sz w:val="24"/>
          <w:szCs w:val="24"/>
          <w:lang w:eastAsia="ru-RU"/>
        </w:rPr>
        <w:t xml:space="preserve">2) </w:t>
      </w:r>
      <w:r w:rsidR="00A4488C" w:rsidRPr="004F2C75">
        <w:rPr>
          <w:rFonts w:ascii="Times New Roman" w:hAnsi="Times New Roman"/>
          <w:sz w:val="24"/>
          <w:szCs w:val="24"/>
          <w:lang w:eastAsia="ru-RU"/>
        </w:rPr>
        <w:t xml:space="preserve">Предложение </w:t>
      </w:r>
      <w:r w:rsidR="00E33F72" w:rsidRPr="004F2C75">
        <w:rPr>
          <w:rFonts w:ascii="Times New Roman" w:hAnsi="Times New Roman"/>
          <w:sz w:val="24"/>
          <w:szCs w:val="24"/>
          <w:lang w:eastAsia="ru-RU"/>
        </w:rPr>
        <w:t>участника закупки в отношении объекта закупки:</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bookmarkStart w:id="1" w:name="Par19"/>
      <w:bookmarkEnd w:id="1"/>
      <w:proofErr w:type="gramStart"/>
      <w:r>
        <w:rPr>
          <w:rFonts w:ascii="Times New Roman" w:hAnsi="Times New Roman"/>
          <w:sz w:val="24"/>
          <w:szCs w:val="24"/>
          <w:lang w:eastAsia="ru-RU"/>
        </w:rPr>
        <w:t xml:space="preserve">а) характеристики предлагаемого участником закупки товара, соответствующие показателям, установленным в описании объекта закупки в соответствии с </w:t>
      </w:r>
      <w:hyperlink r:id="rId16" w:history="1">
        <w:r w:rsidRPr="00241FFA">
          <w:rPr>
            <w:rFonts w:ascii="Times New Roman" w:hAnsi="Times New Roman"/>
            <w:sz w:val="24"/>
            <w:szCs w:val="24"/>
            <w:lang w:eastAsia="ru-RU"/>
          </w:rPr>
          <w:t>частью 2 статьи 33</w:t>
        </w:r>
      </w:hyperlink>
      <w:r w:rsidRPr="00241FFA">
        <w:rPr>
          <w:rFonts w:ascii="Times New Roman" w:hAnsi="Times New Roman"/>
          <w:sz w:val="24"/>
          <w:szCs w:val="24"/>
          <w:lang w:eastAsia="ru-RU"/>
        </w:rPr>
        <w:t xml:space="preserve"> Фе</w:t>
      </w:r>
      <w:r>
        <w:rPr>
          <w:rFonts w:ascii="Times New Roman" w:hAnsi="Times New Roman"/>
          <w:sz w:val="24"/>
          <w:szCs w:val="24"/>
          <w:lang w:eastAsia="ru-RU"/>
        </w:rPr>
        <w:t>дерального закона</w:t>
      </w:r>
      <w:r w:rsidR="00241FFA">
        <w:rPr>
          <w:rFonts w:ascii="Times New Roman" w:hAnsi="Times New Roman"/>
          <w:sz w:val="24"/>
          <w:szCs w:val="24"/>
          <w:lang w:eastAsia="ru-RU"/>
        </w:rPr>
        <w:t xml:space="preserve"> 44-ФЗ</w:t>
      </w:r>
      <w:r>
        <w:rPr>
          <w:rFonts w:ascii="Times New Roman" w:hAnsi="Times New Roman"/>
          <w:sz w:val="24"/>
          <w:szCs w:val="24"/>
          <w:lang w:eastAsia="ru-RU"/>
        </w:rPr>
        <w:t>, товарный знак (при н</w:t>
      </w:r>
      <w:r w:rsidR="00241FFA">
        <w:rPr>
          <w:rFonts w:ascii="Times New Roman" w:hAnsi="Times New Roman"/>
          <w:sz w:val="24"/>
          <w:szCs w:val="24"/>
          <w:lang w:eastAsia="ru-RU"/>
        </w:rPr>
        <w:t xml:space="preserve">аличии у товара товарного знака) данная </w:t>
      </w:r>
      <w:r w:rsidR="00241FFA" w:rsidRPr="00241FFA">
        <w:rPr>
          <w:rFonts w:ascii="Times New Roman" w:hAnsi="Times New Roman"/>
          <w:sz w:val="24"/>
          <w:szCs w:val="24"/>
          <w:lang w:eastAsia="ru-RU"/>
        </w:rPr>
        <w:t>информация о товаре, включается в заявку на участие в закупке в случае осуществления закупки товара, в том числе поставляемого заказчику при выполнении закупаемых работ, оказании закупаемых услуг.</w:t>
      </w:r>
      <w:proofErr w:type="gramEnd"/>
      <w:r w:rsidR="00E80F7F">
        <w:rPr>
          <w:rFonts w:ascii="Times New Roman" w:hAnsi="Times New Roman"/>
          <w:sz w:val="24"/>
          <w:szCs w:val="24"/>
          <w:lang w:eastAsia="ru-RU"/>
        </w:rPr>
        <w:t xml:space="preserve"> </w:t>
      </w:r>
      <w:r w:rsidR="00241FFA">
        <w:rPr>
          <w:rFonts w:ascii="Times New Roman" w:hAnsi="Times New Roman"/>
          <w:sz w:val="24"/>
          <w:szCs w:val="24"/>
          <w:lang w:eastAsia="ru-RU"/>
        </w:rPr>
        <w:t>Данная и</w:t>
      </w:r>
      <w:r w:rsidR="00241FFA" w:rsidRPr="00241FFA">
        <w:rPr>
          <w:rFonts w:ascii="Times New Roman" w:hAnsi="Times New Roman"/>
          <w:sz w:val="24"/>
          <w:szCs w:val="24"/>
          <w:lang w:eastAsia="ru-RU"/>
        </w:rPr>
        <w:t>нформация, может не включаться в заявку на участие в закупке в случае указания заказчиком в описании объекта закупки товарного знака и предложения участником закупки товара, в том числе поставляемого заказчику при выполнении закупаемых работ, оказании закупаемых услуг, обозначенного таким товарным знаком</w:t>
      </w:r>
      <w:r>
        <w:rPr>
          <w:rFonts w:ascii="Times New Roman" w:hAnsi="Times New Roman"/>
          <w:sz w:val="24"/>
          <w:szCs w:val="24"/>
          <w:lang w:eastAsia="ru-RU"/>
        </w:rPr>
        <w:t>;</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bookmarkStart w:id="2" w:name="Par20"/>
      <w:bookmarkEnd w:id="2"/>
      <w:r>
        <w:rPr>
          <w:rFonts w:ascii="Times New Roman" w:hAnsi="Times New Roman"/>
          <w:sz w:val="24"/>
          <w:szCs w:val="24"/>
          <w:lang w:eastAsia="ru-RU"/>
        </w:rPr>
        <w:t>б) наименование страны происхождения товара в соответствии с общероссийским классификатором, используем</w:t>
      </w:r>
      <w:r w:rsidR="00241FFA">
        <w:rPr>
          <w:rFonts w:ascii="Times New Roman" w:hAnsi="Times New Roman"/>
          <w:sz w:val="24"/>
          <w:szCs w:val="24"/>
          <w:lang w:eastAsia="ru-RU"/>
        </w:rPr>
        <w:t>ым для идентификации стран мира,</w:t>
      </w:r>
      <w:r w:rsidR="00E80F7F">
        <w:rPr>
          <w:rFonts w:ascii="Times New Roman" w:hAnsi="Times New Roman"/>
          <w:sz w:val="24"/>
          <w:szCs w:val="24"/>
          <w:lang w:eastAsia="ru-RU"/>
        </w:rPr>
        <w:t xml:space="preserve"> </w:t>
      </w:r>
      <w:r w:rsidR="00241FFA" w:rsidRPr="00241FFA">
        <w:rPr>
          <w:rFonts w:ascii="Times New Roman" w:hAnsi="Times New Roman"/>
          <w:sz w:val="24"/>
          <w:szCs w:val="24"/>
          <w:lang w:eastAsia="ru-RU"/>
        </w:rPr>
        <w:t>данная информация о товаре, включается в заявку на участие в закупке в случае осуществления закупки товара, в том числе поставляемого заказчику при выполнении закупаемых работ, оказании закупаемых услуг</w:t>
      </w:r>
      <w:r>
        <w:rPr>
          <w:rFonts w:ascii="Times New Roman" w:hAnsi="Times New Roman"/>
          <w:sz w:val="24"/>
          <w:szCs w:val="24"/>
          <w:lang w:eastAsia="ru-RU"/>
        </w:rPr>
        <w:t>;</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proofErr w:type="gramStart"/>
      <w:r>
        <w:rPr>
          <w:rFonts w:ascii="Times New Roman" w:hAnsi="Times New Roman"/>
          <w:sz w:val="24"/>
          <w:szCs w:val="24"/>
          <w:lang w:eastAsia="ru-RU"/>
        </w:rPr>
        <w:t>в) документы, подтверждающие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извещением об осуществлении закупки, документацией о закупке, если настоящим Федеральным законом предусмотрена документация о закупке).</w:t>
      </w:r>
      <w:proofErr w:type="gramEnd"/>
      <w:r>
        <w:rPr>
          <w:rFonts w:ascii="Times New Roman" w:hAnsi="Times New Roman"/>
          <w:sz w:val="24"/>
          <w:szCs w:val="24"/>
          <w:lang w:eastAsia="ru-RU"/>
        </w:rPr>
        <w:t xml:space="preserve"> Заказчик не вправе требовать представление указанных документов, если в соответствии с законодательством Российской Федерации они передаются вместе с товаром;</w:t>
      </w:r>
    </w:p>
    <w:p w:rsidR="00E33F72" w:rsidRDefault="00E33F72" w:rsidP="004F2C75">
      <w:pPr>
        <w:autoSpaceDE w:val="0"/>
        <w:autoSpaceDN w:val="0"/>
        <w:adjustRightInd w:val="0"/>
        <w:spacing w:after="0" w:line="240" w:lineRule="auto"/>
        <w:ind w:firstLine="540"/>
        <w:jc w:val="both"/>
        <w:rPr>
          <w:rFonts w:ascii="Times New Roman" w:hAnsi="Times New Roman"/>
          <w:sz w:val="24"/>
          <w:szCs w:val="24"/>
          <w:lang w:eastAsia="ru-RU"/>
        </w:rPr>
      </w:pPr>
      <w:bookmarkStart w:id="3" w:name="Par22"/>
      <w:bookmarkEnd w:id="3"/>
      <w:proofErr w:type="spellStart"/>
      <w:r>
        <w:rPr>
          <w:rFonts w:ascii="Times New Roman" w:hAnsi="Times New Roman"/>
          <w:sz w:val="24"/>
          <w:szCs w:val="24"/>
          <w:lang w:eastAsia="ru-RU"/>
        </w:rPr>
        <w:t>д</w:t>
      </w:r>
      <w:proofErr w:type="spellEnd"/>
      <w:r>
        <w:rPr>
          <w:rFonts w:ascii="Times New Roman" w:hAnsi="Times New Roman"/>
          <w:sz w:val="24"/>
          <w:szCs w:val="24"/>
          <w:lang w:eastAsia="ru-RU"/>
        </w:rPr>
        <w:t>) иные информация и документы, в том числе эскиз, рисунок, чертеж, фотография, иное изображение предлагаемого участником закупки товара. При этом отсутствие таких информации и документов не является основанием для отклонения заявки на участие в закупке;</w:t>
      </w:r>
    </w:p>
    <w:p w:rsidR="004F2C75" w:rsidRDefault="004F2C75" w:rsidP="004F2C75">
      <w:pPr>
        <w:autoSpaceDE w:val="0"/>
        <w:autoSpaceDN w:val="0"/>
        <w:adjustRightInd w:val="0"/>
        <w:spacing w:after="0" w:line="240" w:lineRule="auto"/>
        <w:ind w:firstLine="539"/>
        <w:jc w:val="both"/>
        <w:rPr>
          <w:rFonts w:ascii="Times New Roman" w:hAnsi="Times New Roman"/>
          <w:sz w:val="24"/>
          <w:szCs w:val="24"/>
          <w:lang w:eastAsia="ru-RU"/>
        </w:rPr>
      </w:pPr>
      <w:proofErr w:type="gramStart"/>
      <w:r>
        <w:rPr>
          <w:rFonts w:ascii="Times New Roman" w:hAnsi="Times New Roman"/>
          <w:sz w:val="24"/>
          <w:szCs w:val="24"/>
          <w:lang w:eastAsia="ru-RU"/>
        </w:rPr>
        <w:t xml:space="preserve">3) информация и документы, предусмотренные нормативными правовыми актами, принятыми в соответствии с </w:t>
      </w:r>
      <w:hyperlink r:id="rId17" w:history="1">
        <w:r w:rsidRPr="004F2C75">
          <w:rPr>
            <w:rFonts w:ascii="Times New Roman" w:hAnsi="Times New Roman"/>
            <w:sz w:val="24"/>
            <w:szCs w:val="24"/>
            <w:lang w:eastAsia="ru-RU"/>
          </w:rPr>
          <w:t>частями 3</w:t>
        </w:r>
      </w:hyperlink>
      <w:r>
        <w:rPr>
          <w:rFonts w:ascii="Times New Roman" w:hAnsi="Times New Roman"/>
          <w:sz w:val="24"/>
          <w:szCs w:val="24"/>
          <w:lang w:eastAsia="ru-RU"/>
        </w:rPr>
        <w:t xml:space="preserve"> и </w:t>
      </w:r>
      <w:hyperlink r:id="rId18" w:history="1">
        <w:r w:rsidRPr="004F2C75">
          <w:rPr>
            <w:rFonts w:ascii="Times New Roman" w:hAnsi="Times New Roman"/>
            <w:sz w:val="24"/>
            <w:szCs w:val="24"/>
            <w:lang w:eastAsia="ru-RU"/>
          </w:rPr>
          <w:t>4 статьи 14</w:t>
        </w:r>
      </w:hyperlink>
      <w:r>
        <w:rPr>
          <w:rFonts w:ascii="Times New Roman" w:hAnsi="Times New Roman"/>
          <w:sz w:val="24"/>
          <w:szCs w:val="24"/>
          <w:lang w:eastAsia="ru-RU"/>
        </w:rPr>
        <w:t xml:space="preserve"> настоящего Федерального закона (в случае, если в извещении об осуществлении закупки, документации о закупке (если настоящим Федеральным законом предусмотрена документация о закупке) установлены предусмотренные указанной статьей запреты, ограничения, условия допуска).</w:t>
      </w:r>
      <w:proofErr w:type="gramEnd"/>
      <w:r>
        <w:rPr>
          <w:rFonts w:ascii="Times New Roman" w:hAnsi="Times New Roman"/>
          <w:sz w:val="24"/>
          <w:szCs w:val="24"/>
          <w:lang w:eastAsia="ru-RU"/>
        </w:rPr>
        <w:t xml:space="preserve">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w:t>
      </w:r>
      <w:r>
        <w:rPr>
          <w:rFonts w:ascii="Times New Roman" w:hAnsi="Times New Roman"/>
          <w:sz w:val="24"/>
          <w:szCs w:val="24"/>
          <w:lang w:eastAsia="ru-RU"/>
        </w:rPr>
        <w:lastRenderedPageBreak/>
        <w:t>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88252C" w:rsidRPr="0088252C" w:rsidRDefault="0088252C" w:rsidP="004F2C75">
      <w:pPr>
        <w:autoSpaceDE w:val="0"/>
        <w:autoSpaceDN w:val="0"/>
        <w:adjustRightInd w:val="0"/>
        <w:spacing w:after="0" w:line="240" w:lineRule="auto"/>
        <w:ind w:firstLine="540"/>
        <w:jc w:val="both"/>
        <w:rPr>
          <w:rFonts w:ascii="Times New Roman" w:hAnsi="Times New Roman"/>
          <w:sz w:val="24"/>
          <w:szCs w:val="24"/>
          <w:lang w:eastAsia="ru-RU"/>
        </w:rPr>
      </w:pPr>
      <w:bookmarkStart w:id="4" w:name="Par27"/>
      <w:bookmarkEnd w:id="4"/>
      <w:r w:rsidRPr="0088252C">
        <w:rPr>
          <w:rFonts w:ascii="Times New Roman" w:hAnsi="Times New Roman"/>
          <w:sz w:val="24"/>
          <w:szCs w:val="24"/>
          <w:lang w:eastAsia="ru-RU"/>
        </w:rPr>
        <w:t>Требовать от участника закупки представления иных информации и документов, за исключением предусмотренных частями 1 и 2 настоящей статьи</w:t>
      </w:r>
      <w:r w:rsidR="00F1689C">
        <w:rPr>
          <w:rFonts w:ascii="Times New Roman" w:hAnsi="Times New Roman"/>
          <w:sz w:val="24"/>
          <w:szCs w:val="24"/>
          <w:lang w:eastAsia="ru-RU"/>
        </w:rPr>
        <w:t xml:space="preserve"> 43 Федерального закона 44-ФЗ</w:t>
      </w:r>
      <w:r w:rsidRPr="0088252C">
        <w:rPr>
          <w:rFonts w:ascii="Times New Roman" w:hAnsi="Times New Roman"/>
          <w:sz w:val="24"/>
          <w:szCs w:val="24"/>
          <w:lang w:eastAsia="ru-RU"/>
        </w:rPr>
        <w:t>, не допускается.</w:t>
      </w:r>
    </w:p>
    <w:p w:rsidR="0088252C" w:rsidRPr="0088252C" w:rsidRDefault="0088252C" w:rsidP="004F2C75">
      <w:pPr>
        <w:autoSpaceDE w:val="0"/>
        <w:autoSpaceDN w:val="0"/>
        <w:adjustRightInd w:val="0"/>
        <w:spacing w:after="0" w:line="240" w:lineRule="auto"/>
        <w:ind w:firstLine="540"/>
        <w:jc w:val="both"/>
        <w:rPr>
          <w:rFonts w:ascii="Times New Roman" w:hAnsi="Times New Roman"/>
          <w:sz w:val="24"/>
          <w:szCs w:val="24"/>
          <w:lang w:eastAsia="ru-RU"/>
        </w:rPr>
      </w:pPr>
      <w:r w:rsidRPr="0088252C">
        <w:rPr>
          <w:rFonts w:ascii="Times New Roman" w:hAnsi="Times New Roman"/>
          <w:sz w:val="24"/>
          <w:szCs w:val="24"/>
          <w:lang w:eastAsia="ru-RU"/>
        </w:rPr>
        <w:t xml:space="preserve">Участник закупки вправе подать только одну заявку на участие в закупке в любое время с момента размещения в единой информационной системе извещения об осуществлении закупки (при применении открытых конкурентных способов определения поставщика (подрядчика, исполнителя), получения приглашения, документации о закупке (при применении закрытых конкурентных способов определения поставщика (подрядчика, исполнителя) до </w:t>
      </w:r>
      <w:proofErr w:type="gramStart"/>
      <w:r w:rsidRPr="0088252C">
        <w:rPr>
          <w:rFonts w:ascii="Times New Roman" w:hAnsi="Times New Roman"/>
          <w:sz w:val="24"/>
          <w:szCs w:val="24"/>
          <w:lang w:eastAsia="ru-RU"/>
        </w:rPr>
        <w:t>окончания</w:t>
      </w:r>
      <w:proofErr w:type="gramEnd"/>
      <w:r w:rsidRPr="0088252C">
        <w:rPr>
          <w:rFonts w:ascii="Times New Roman" w:hAnsi="Times New Roman"/>
          <w:sz w:val="24"/>
          <w:szCs w:val="24"/>
          <w:lang w:eastAsia="ru-RU"/>
        </w:rPr>
        <w:t xml:space="preserve"> установленного в соответствии с Федеральным законом </w:t>
      </w:r>
      <w:r w:rsidR="00F1689C">
        <w:rPr>
          <w:rFonts w:ascii="Times New Roman" w:hAnsi="Times New Roman"/>
          <w:sz w:val="24"/>
          <w:szCs w:val="24"/>
          <w:lang w:eastAsia="ru-RU"/>
        </w:rPr>
        <w:t xml:space="preserve">44-ФЗ </w:t>
      </w:r>
      <w:r w:rsidRPr="0088252C">
        <w:rPr>
          <w:rFonts w:ascii="Times New Roman" w:hAnsi="Times New Roman"/>
          <w:sz w:val="24"/>
          <w:szCs w:val="24"/>
          <w:lang w:eastAsia="ru-RU"/>
        </w:rPr>
        <w:t>срока подачи заявок на участие в закупке.</w:t>
      </w:r>
    </w:p>
    <w:p w:rsidR="0088252C" w:rsidRDefault="0088252C" w:rsidP="004F2C75">
      <w:pPr>
        <w:autoSpaceDE w:val="0"/>
        <w:autoSpaceDN w:val="0"/>
        <w:adjustRightInd w:val="0"/>
        <w:spacing w:after="0" w:line="240" w:lineRule="auto"/>
        <w:ind w:firstLine="540"/>
        <w:jc w:val="both"/>
        <w:rPr>
          <w:rFonts w:ascii="Times New Roman" w:hAnsi="Times New Roman"/>
          <w:sz w:val="24"/>
          <w:szCs w:val="24"/>
          <w:lang w:eastAsia="ru-RU"/>
        </w:rPr>
      </w:pPr>
      <w:r w:rsidRPr="0088252C">
        <w:rPr>
          <w:rFonts w:ascii="Times New Roman" w:hAnsi="Times New Roman"/>
          <w:sz w:val="24"/>
          <w:szCs w:val="24"/>
          <w:lang w:eastAsia="ru-RU"/>
        </w:rPr>
        <w:t>Подача заявки на участие в закупке означает согласие участника закупки, подавшего такую заявку, на поставку товара, выполнение работы, оказание услуги на условиях, предусмотренных извещением об осуществлении закупки</w:t>
      </w:r>
      <w:r w:rsidR="00E80F7F">
        <w:rPr>
          <w:rFonts w:ascii="Times New Roman" w:hAnsi="Times New Roman"/>
          <w:sz w:val="24"/>
          <w:szCs w:val="24"/>
          <w:lang w:eastAsia="ru-RU"/>
        </w:rPr>
        <w:t xml:space="preserve"> </w:t>
      </w:r>
      <w:r w:rsidRPr="0088252C">
        <w:rPr>
          <w:rFonts w:ascii="Times New Roman" w:hAnsi="Times New Roman"/>
          <w:sz w:val="24"/>
          <w:szCs w:val="24"/>
          <w:lang w:eastAsia="ru-RU"/>
        </w:rPr>
        <w:t>и в соответствии с заявкой такого участника закупки на участие в закупке.</w:t>
      </w:r>
    </w:p>
    <w:p w:rsidR="00F1689C" w:rsidRDefault="00F1689C" w:rsidP="004F2C75">
      <w:pPr>
        <w:spacing w:after="0" w:line="240" w:lineRule="auto"/>
        <w:jc w:val="both"/>
        <w:rPr>
          <w:rFonts w:ascii="Times New Roman" w:hAnsi="Times New Roman"/>
          <w:sz w:val="24"/>
          <w:szCs w:val="24"/>
        </w:rPr>
      </w:pPr>
    </w:p>
    <w:p w:rsidR="00F1689C" w:rsidRPr="00F1689C" w:rsidRDefault="00F1689C" w:rsidP="004F2C75">
      <w:pPr>
        <w:spacing w:after="0" w:line="240" w:lineRule="auto"/>
        <w:jc w:val="center"/>
        <w:rPr>
          <w:rFonts w:ascii="Times New Roman" w:hAnsi="Times New Roman"/>
          <w:b/>
          <w:sz w:val="24"/>
          <w:szCs w:val="24"/>
        </w:rPr>
      </w:pPr>
      <w:r>
        <w:rPr>
          <w:rFonts w:ascii="Times New Roman" w:hAnsi="Times New Roman"/>
          <w:b/>
          <w:sz w:val="24"/>
          <w:szCs w:val="24"/>
        </w:rPr>
        <w:t>И</w:t>
      </w:r>
      <w:r w:rsidRPr="00F1689C">
        <w:rPr>
          <w:rFonts w:ascii="Times New Roman" w:hAnsi="Times New Roman"/>
          <w:b/>
          <w:sz w:val="24"/>
          <w:szCs w:val="24"/>
        </w:rPr>
        <w:t>нструкция по заполнению</w:t>
      </w:r>
      <w:r>
        <w:rPr>
          <w:rFonts w:ascii="Times New Roman" w:hAnsi="Times New Roman"/>
          <w:b/>
          <w:sz w:val="24"/>
          <w:szCs w:val="24"/>
        </w:rPr>
        <w:t xml:space="preserve"> заявки</w:t>
      </w:r>
    </w:p>
    <w:p w:rsidR="006C22A4" w:rsidRPr="006C22A4" w:rsidRDefault="005D480A" w:rsidP="004F2C75">
      <w:pPr>
        <w:spacing w:after="0" w:line="240" w:lineRule="auto"/>
        <w:ind w:firstLine="539"/>
        <w:jc w:val="both"/>
        <w:rPr>
          <w:rFonts w:ascii="Times New Roman" w:hAnsi="Times New Roman"/>
          <w:sz w:val="24"/>
          <w:szCs w:val="24"/>
        </w:rPr>
      </w:pPr>
      <w:r w:rsidRPr="005D480A">
        <w:rPr>
          <w:rFonts w:ascii="Times New Roman" w:hAnsi="Times New Roman"/>
          <w:sz w:val="24"/>
          <w:szCs w:val="24"/>
        </w:rPr>
        <w:t xml:space="preserve">Подачу заявки </w:t>
      </w:r>
      <w:r w:rsidR="006C22A4" w:rsidRPr="006C22A4">
        <w:rPr>
          <w:rFonts w:ascii="Times New Roman" w:hAnsi="Times New Roman"/>
          <w:sz w:val="24"/>
          <w:szCs w:val="24"/>
        </w:rPr>
        <w:t>обеспечивает оператор электронной площадки</w:t>
      </w:r>
      <w:r w:rsidR="00F1689C">
        <w:rPr>
          <w:rFonts w:ascii="Times New Roman" w:hAnsi="Times New Roman"/>
          <w:sz w:val="24"/>
          <w:szCs w:val="24"/>
        </w:rPr>
        <w:t xml:space="preserve">. </w:t>
      </w:r>
      <w:r w:rsidR="006C22A4" w:rsidRPr="006C22A4">
        <w:rPr>
          <w:rFonts w:ascii="Times New Roman" w:hAnsi="Times New Roman"/>
          <w:sz w:val="24"/>
          <w:szCs w:val="24"/>
        </w:rPr>
        <w:t>Подача заявки означает, что вы согласились поставить товар (выполнить работу, оказать услугу) на условиях, предусмотренных в извещении об осуществлении электронного аукциона (</w:t>
      </w:r>
      <w:proofErr w:type="gramStart"/>
      <w:r w:rsidR="006C22A4" w:rsidRPr="006C22A4">
        <w:rPr>
          <w:rFonts w:ascii="Times New Roman" w:hAnsi="Times New Roman"/>
          <w:sz w:val="24"/>
          <w:szCs w:val="24"/>
        </w:rPr>
        <w:t>ч</w:t>
      </w:r>
      <w:proofErr w:type="gramEnd"/>
      <w:r w:rsidR="006C22A4" w:rsidRPr="006C22A4">
        <w:rPr>
          <w:rFonts w:ascii="Times New Roman" w:hAnsi="Times New Roman"/>
          <w:sz w:val="24"/>
          <w:szCs w:val="24"/>
        </w:rPr>
        <w:t>. 5 ст. 43 Закона N 44-ФЗ).</w:t>
      </w:r>
    </w:p>
    <w:p w:rsidR="006C22A4" w:rsidRDefault="006C22A4" w:rsidP="004F2C75">
      <w:pPr>
        <w:spacing w:after="0" w:line="240" w:lineRule="auto"/>
        <w:ind w:firstLine="539"/>
        <w:jc w:val="both"/>
        <w:rPr>
          <w:rFonts w:ascii="Times New Roman" w:hAnsi="Times New Roman"/>
          <w:sz w:val="24"/>
          <w:szCs w:val="24"/>
        </w:rPr>
      </w:pPr>
      <w:r w:rsidRPr="006C22A4">
        <w:rPr>
          <w:rFonts w:ascii="Times New Roman" w:hAnsi="Times New Roman"/>
          <w:sz w:val="24"/>
          <w:szCs w:val="24"/>
        </w:rPr>
        <w:t>Укажите наименование страны происхождения товара в соответствии с Общероссийским классификатором стран (ОКСМ). Это необходимо сделать, в том числе</w:t>
      </w:r>
      <w:r w:rsidR="00E80F7F">
        <w:rPr>
          <w:rFonts w:ascii="Times New Roman" w:hAnsi="Times New Roman"/>
          <w:sz w:val="24"/>
          <w:szCs w:val="24"/>
        </w:rPr>
        <w:t>,</w:t>
      </w:r>
      <w:r w:rsidRPr="006C22A4">
        <w:rPr>
          <w:rFonts w:ascii="Times New Roman" w:hAnsi="Times New Roman"/>
          <w:sz w:val="24"/>
          <w:szCs w:val="24"/>
        </w:rPr>
        <w:t xml:space="preserve"> если вы поставляете товар, выполняя работы (оказывая услуги) в рамках закупки.</w:t>
      </w:r>
    </w:p>
    <w:p w:rsidR="00E80F7F" w:rsidRPr="00E80F7F" w:rsidRDefault="00E80F7F" w:rsidP="004F2C75">
      <w:pPr>
        <w:spacing w:after="0" w:line="240" w:lineRule="auto"/>
        <w:ind w:firstLine="539"/>
        <w:jc w:val="both"/>
        <w:rPr>
          <w:rFonts w:ascii="Times New Roman" w:hAnsi="Times New Roman"/>
          <w:sz w:val="24"/>
          <w:szCs w:val="24"/>
        </w:rPr>
      </w:pPr>
      <w:r w:rsidRPr="00E80F7F">
        <w:rPr>
          <w:rFonts w:ascii="Times New Roman" w:hAnsi="Times New Roman"/>
          <w:sz w:val="24"/>
          <w:szCs w:val="24"/>
        </w:rPr>
        <w:t>Участник закупки вправе подать только одну заявку на участие в аукционе в электронной форме.</w:t>
      </w:r>
    </w:p>
    <w:p w:rsidR="00E80F7F" w:rsidRPr="00E80F7F" w:rsidRDefault="00E80F7F" w:rsidP="004F2C75">
      <w:pPr>
        <w:spacing w:after="0" w:line="240" w:lineRule="auto"/>
        <w:ind w:firstLine="539"/>
        <w:jc w:val="both"/>
        <w:rPr>
          <w:rFonts w:ascii="Times New Roman" w:hAnsi="Times New Roman"/>
          <w:sz w:val="24"/>
          <w:szCs w:val="24"/>
        </w:rPr>
      </w:pPr>
      <w:r w:rsidRPr="00E80F7F">
        <w:rPr>
          <w:rFonts w:ascii="Times New Roman" w:hAnsi="Times New Roman"/>
          <w:sz w:val="24"/>
          <w:szCs w:val="24"/>
        </w:rPr>
        <w:t>Заявка на участие в закупке должна быть подписана усиленной квалифицированной электронной подписью участника такой закупки или лица, имеющего право действовать от имени участника закупки.</w:t>
      </w:r>
    </w:p>
    <w:p w:rsidR="00E80F7F" w:rsidRDefault="00E80F7F" w:rsidP="004F2C75">
      <w:pPr>
        <w:suppressLineNumbers/>
        <w:spacing w:after="0" w:line="240" w:lineRule="auto"/>
        <w:ind w:firstLine="539"/>
        <w:jc w:val="both"/>
        <w:rPr>
          <w:rFonts w:ascii="Times New Roman" w:hAnsi="Times New Roman"/>
          <w:sz w:val="24"/>
          <w:szCs w:val="24"/>
        </w:rPr>
      </w:pPr>
      <w:r w:rsidRPr="00E80F7F">
        <w:rPr>
          <w:rFonts w:ascii="Times New Roman" w:hAnsi="Times New Roman"/>
          <w:sz w:val="24"/>
          <w:szCs w:val="24"/>
        </w:rPr>
        <w:t>Сведения, которые включаются в заявку на участие в закупке, не должны допускать двусмысленных толкований.</w:t>
      </w:r>
    </w:p>
    <w:p w:rsidR="00E80F7F" w:rsidRPr="00E80F7F" w:rsidRDefault="00E80F7F" w:rsidP="004F2C75">
      <w:pPr>
        <w:spacing w:after="0" w:line="240" w:lineRule="auto"/>
        <w:ind w:firstLine="539"/>
        <w:jc w:val="both"/>
        <w:rPr>
          <w:rFonts w:ascii="Times New Roman" w:hAnsi="Times New Roman"/>
          <w:sz w:val="24"/>
          <w:szCs w:val="24"/>
        </w:rPr>
      </w:pPr>
      <w:r w:rsidRPr="00E80F7F">
        <w:rPr>
          <w:rFonts w:ascii="Times New Roman" w:hAnsi="Times New Roman"/>
          <w:sz w:val="24"/>
          <w:szCs w:val="24"/>
        </w:rPr>
        <w:t xml:space="preserve">Официальным языком оформления Заявки является русский язык, и он обязан признаваться участниками закупки основным для решения всех вопросов, касающихся значения или интерпретации содержания входящих в состав Заявки документов. </w:t>
      </w:r>
    </w:p>
    <w:p w:rsidR="00E80F7F" w:rsidRPr="00E80F7F" w:rsidRDefault="00E80F7F" w:rsidP="004F2C75">
      <w:pPr>
        <w:spacing w:after="0" w:line="240" w:lineRule="auto"/>
        <w:ind w:firstLine="539"/>
        <w:jc w:val="both"/>
        <w:rPr>
          <w:rFonts w:ascii="Times New Roman" w:hAnsi="Times New Roman"/>
          <w:sz w:val="24"/>
          <w:szCs w:val="24"/>
        </w:rPr>
      </w:pPr>
      <w:r w:rsidRPr="00E80F7F">
        <w:rPr>
          <w:rFonts w:ascii="Times New Roman" w:hAnsi="Times New Roman"/>
          <w:sz w:val="24"/>
          <w:szCs w:val="24"/>
        </w:rPr>
        <w:t>Все документы, входящие в состав заявки на участие в закупке, должны иметь четко читаемый текст.</w:t>
      </w:r>
    </w:p>
    <w:sectPr w:rsidR="00E80F7F" w:rsidRPr="00E80F7F" w:rsidSect="00885AC0">
      <w:pgSz w:w="11906" w:h="16838"/>
      <w:pgMar w:top="567" w:right="567" w:bottom="567" w:left="567" w:header="39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5352" w:rsidRDefault="00455352" w:rsidP="00016FA1">
      <w:pPr>
        <w:spacing w:after="0" w:line="240" w:lineRule="auto"/>
      </w:pPr>
      <w:r>
        <w:separator/>
      </w:r>
    </w:p>
  </w:endnote>
  <w:endnote w:type="continuationSeparator" w:id="0">
    <w:p w:rsidR="00455352" w:rsidRDefault="00455352" w:rsidP="00016F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5352" w:rsidRDefault="00455352" w:rsidP="00016FA1">
      <w:pPr>
        <w:spacing w:after="0" w:line="240" w:lineRule="auto"/>
      </w:pPr>
      <w:r>
        <w:separator/>
      </w:r>
    </w:p>
  </w:footnote>
  <w:footnote w:type="continuationSeparator" w:id="0">
    <w:p w:rsidR="00455352" w:rsidRDefault="00455352" w:rsidP="00016F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677F92"/>
    <w:multiLevelType w:val="hybridMultilevel"/>
    <w:tmpl w:val="B1BE7B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16FA1"/>
    <w:rsid w:val="00016FA1"/>
    <w:rsid w:val="00066605"/>
    <w:rsid w:val="00080653"/>
    <w:rsid w:val="000B3436"/>
    <w:rsid w:val="000C4AC0"/>
    <w:rsid w:val="000F5134"/>
    <w:rsid w:val="00105AFF"/>
    <w:rsid w:val="00115CA9"/>
    <w:rsid w:val="00133C74"/>
    <w:rsid w:val="00160B27"/>
    <w:rsid w:val="00171EF0"/>
    <w:rsid w:val="002012AB"/>
    <w:rsid w:val="00204AD5"/>
    <w:rsid w:val="00241FFA"/>
    <w:rsid w:val="00255B87"/>
    <w:rsid w:val="00261447"/>
    <w:rsid w:val="00277C88"/>
    <w:rsid w:val="002B0243"/>
    <w:rsid w:val="002B634C"/>
    <w:rsid w:val="002C2C8A"/>
    <w:rsid w:val="002E718A"/>
    <w:rsid w:val="00355C8B"/>
    <w:rsid w:val="0039162E"/>
    <w:rsid w:val="003A2823"/>
    <w:rsid w:val="003F5E3B"/>
    <w:rsid w:val="00455352"/>
    <w:rsid w:val="004611AC"/>
    <w:rsid w:val="004637DF"/>
    <w:rsid w:val="004A0413"/>
    <w:rsid w:val="004B522F"/>
    <w:rsid w:val="004F2C75"/>
    <w:rsid w:val="00563425"/>
    <w:rsid w:val="00593D41"/>
    <w:rsid w:val="005C40E4"/>
    <w:rsid w:val="005D2554"/>
    <w:rsid w:val="005D480A"/>
    <w:rsid w:val="005D736F"/>
    <w:rsid w:val="005E232C"/>
    <w:rsid w:val="005E7AA0"/>
    <w:rsid w:val="006534BA"/>
    <w:rsid w:val="006606B5"/>
    <w:rsid w:val="00664EAC"/>
    <w:rsid w:val="00683B62"/>
    <w:rsid w:val="006C22A4"/>
    <w:rsid w:val="006F6E4D"/>
    <w:rsid w:val="00725695"/>
    <w:rsid w:val="00740652"/>
    <w:rsid w:val="00742580"/>
    <w:rsid w:val="00793D9F"/>
    <w:rsid w:val="00795D2B"/>
    <w:rsid w:val="00805CE5"/>
    <w:rsid w:val="008074F5"/>
    <w:rsid w:val="008323B8"/>
    <w:rsid w:val="0088252C"/>
    <w:rsid w:val="00885AC0"/>
    <w:rsid w:val="00954FF2"/>
    <w:rsid w:val="00961975"/>
    <w:rsid w:val="00993C31"/>
    <w:rsid w:val="009E011B"/>
    <w:rsid w:val="009E108F"/>
    <w:rsid w:val="009F7DF8"/>
    <w:rsid w:val="00A4488C"/>
    <w:rsid w:val="00A56687"/>
    <w:rsid w:val="00A6402E"/>
    <w:rsid w:val="00A73819"/>
    <w:rsid w:val="00AB7005"/>
    <w:rsid w:val="00B356C4"/>
    <w:rsid w:val="00B84E1F"/>
    <w:rsid w:val="00BA49A8"/>
    <w:rsid w:val="00BB4625"/>
    <w:rsid w:val="00BF20C2"/>
    <w:rsid w:val="00BF3BDE"/>
    <w:rsid w:val="00C2637E"/>
    <w:rsid w:val="00C319AE"/>
    <w:rsid w:val="00C65AEA"/>
    <w:rsid w:val="00C810B0"/>
    <w:rsid w:val="00C85B03"/>
    <w:rsid w:val="00CB1CEB"/>
    <w:rsid w:val="00CC1EB4"/>
    <w:rsid w:val="00D0721A"/>
    <w:rsid w:val="00D94598"/>
    <w:rsid w:val="00DF5A55"/>
    <w:rsid w:val="00E1471F"/>
    <w:rsid w:val="00E33F72"/>
    <w:rsid w:val="00E80F7F"/>
    <w:rsid w:val="00EC3D39"/>
    <w:rsid w:val="00EE1D24"/>
    <w:rsid w:val="00EE5DB3"/>
    <w:rsid w:val="00EE66DA"/>
    <w:rsid w:val="00F03DBF"/>
    <w:rsid w:val="00F1689C"/>
    <w:rsid w:val="00F23451"/>
    <w:rsid w:val="00F328C2"/>
    <w:rsid w:val="00F44A45"/>
    <w:rsid w:val="00F834F4"/>
    <w:rsid w:val="00F87DC5"/>
    <w:rsid w:val="00FE66EB"/>
    <w:rsid w:val="00FF02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95D2B"/>
    <w:pPr>
      <w:spacing w:after="200" w:line="276" w:lineRule="auto"/>
    </w:pPr>
    <w:rPr>
      <w:rFonts w:cs="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6FA1"/>
    <w:pPr>
      <w:tabs>
        <w:tab w:val="center" w:pos="4677"/>
        <w:tab w:val="right" w:pos="9355"/>
      </w:tabs>
    </w:pPr>
  </w:style>
  <w:style w:type="character" w:customStyle="1" w:styleId="a4">
    <w:name w:val="Верхний колонтитул Знак"/>
    <w:link w:val="a3"/>
    <w:uiPriority w:val="99"/>
    <w:locked/>
    <w:rsid w:val="00016FA1"/>
    <w:rPr>
      <w:rFonts w:cs="Times New Roman"/>
      <w:sz w:val="22"/>
      <w:szCs w:val="22"/>
      <w:lang w:eastAsia="en-US"/>
    </w:rPr>
  </w:style>
  <w:style w:type="paragraph" w:styleId="a5">
    <w:name w:val="footer"/>
    <w:basedOn w:val="a"/>
    <w:link w:val="a6"/>
    <w:uiPriority w:val="99"/>
    <w:unhideWhenUsed/>
    <w:rsid w:val="00016FA1"/>
    <w:pPr>
      <w:tabs>
        <w:tab w:val="center" w:pos="4677"/>
        <w:tab w:val="right" w:pos="9355"/>
      </w:tabs>
    </w:pPr>
  </w:style>
  <w:style w:type="character" w:customStyle="1" w:styleId="a6">
    <w:name w:val="Нижний колонтитул Знак"/>
    <w:link w:val="a5"/>
    <w:uiPriority w:val="99"/>
    <w:locked/>
    <w:rsid w:val="00016FA1"/>
    <w:rPr>
      <w:rFonts w:cs="Times New Roman"/>
      <w:sz w:val="22"/>
      <w:szCs w:val="22"/>
      <w:lang w:eastAsia="en-US"/>
    </w:rPr>
  </w:style>
  <w:style w:type="table" w:styleId="a7">
    <w:name w:val="Table Grid"/>
    <w:basedOn w:val="a1"/>
    <w:uiPriority w:val="59"/>
    <w:rsid w:val="00961975"/>
    <w:rPr>
      <w:rFonts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unhideWhenUsed/>
    <w:rsid w:val="00C810B0"/>
    <w:rPr>
      <w:color w:val="0000FF"/>
      <w:u w:val="single"/>
    </w:rPr>
  </w:style>
  <w:style w:type="paragraph" w:styleId="a9">
    <w:name w:val="Normal (Web)"/>
    <w:basedOn w:val="a"/>
    <w:uiPriority w:val="99"/>
    <w:unhideWhenUsed/>
    <w:rsid w:val="00742580"/>
    <w:pPr>
      <w:spacing w:before="100" w:beforeAutospacing="1" w:after="119" w:line="240" w:lineRule="auto"/>
    </w:pPr>
    <w:rPr>
      <w:rFonts w:ascii="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26355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E780DA2BC4CC2331D6DFCCA7F4C2E1A3FCA2D24318E76ED4F28CD337A51595CC27C0B57C4358B2D679548446202E9D1A935C5DAEA0W4YEH" TargetMode="External"/><Relationship Id="rId13" Type="http://schemas.openxmlformats.org/officeDocument/2006/relationships/hyperlink" Target="consultantplus://offline/ref=57E780DA2BC4CC2331D6DFCCA7F4C2E1A3FCA2D24318E76ED4F28CD337A51595CC27C0B5754456EDD36C45DC4A2233831B8C405FACWAY0H" TargetMode="External"/><Relationship Id="rId18" Type="http://schemas.openxmlformats.org/officeDocument/2006/relationships/hyperlink" Target="consultantplus://offline/ref=8BB18F4F3DC5E24FBF79F5FC4416DB4484EEB25798925EC0F937B28EC886E8D46B9F57203E3DAC8DBAA78F2033A9139D1EB18ACEF0V9B5F" TargetMode="External"/><Relationship Id="rId3" Type="http://schemas.openxmlformats.org/officeDocument/2006/relationships/settings" Target="settings.xml"/><Relationship Id="rId21" Type="http://schemas.microsoft.com/office/2007/relationships/stylesWithEffects" Target="stylesWithEffects.xml"/><Relationship Id="rId7" Type="http://schemas.openxmlformats.org/officeDocument/2006/relationships/hyperlink" Target="consultantplus://offline/ref=57E780DA2BC4CC2331D6DFCCA7F4C2E1A3FCA2D24318E76ED4F28CD337A51595CC27C0B57C4359B2D679548446202E9D1A935C5DAEA0W4YEH" TargetMode="External"/><Relationship Id="rId12" Type="http://schemas.openxmlformats.org/officeDocument/2006/relationships/hyperlink" Target="consultantplus://offline/ref=57E780DA2BC4CC2331D6DFCCA7F4C2E1A3FCA2D24318E76ED4F28CD337A51595CC27C0B67C425EBD822344800F742082198C425EB0A04C50WBYDH" TargetMode="External"/><Relationship Id="rId17" Type="http://schemas.openxmlformats.org/officeDocument/2006/relationships/hyperlink" Target="consultantplus://offline/ref=8BB18F4F3DC5E24FBF79F5FC4416DB4484EEB25798925EC0F937B28EC886E8D46B9F5720363EA7D2BFB29E783FAD088318A996CCF295V7B7F" TargetMode="External"/><Relationship Id="rId2" Type="http://schemas.openxmlformats.org/officeDocument/2006/relationships/styles" Target="styles.xml"/><Relationship Id="rId16" Type="http://schemas.openxmlformats.org/officeDocument/2006/relationships/hyperlink" Target="consultantplus://offline/ref=57E780DA2BC4CC2331D6DFCCA7F4C2E1A3FCA2D24318E76ED4F28CD337A51595CC27C0B57E4159B2D679548446202E9D1A935C5DAEA0W4YE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7E780DA2BC4CC2331D6DFCCA7F4C2E1A3FCA2D24318E76ED4F28CD337A51595CC27C0B67C425EBA8A2344800F742082198C425EB0A04C50WBYDH" TargetMode="External"/><Relationship Id="rId5" Type="http://schemas.openxmlformats.org/officeDocument/2006/relationships/footnotes" Target="footnotes.xml"/><Relationship Id="rId15" Type="http://schemas.openxmlformats.org/officeDocument/2006/relationships/hyperlink" Target="https://mobileonline.garant.ru/" TargetMode="External"/><Relationship Id="rId10" Type="http://schemas.openxmlformats.org/officeDocument/2006/relationships/hyperlink" Target="https://mobileonline.garant.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7E780DA2BC4CC2331D6DFCCA7F4C2E1A3FCA2D24318E76ED4F28CD337A51595CC27C0B57E435CB2D679548446202E9D1A935C5DAEA0W4YEH" TargetMode="External"/><Relationship Id="rId14" Type="http://schemas.openxmlformats.org/officeDocument/2006/relationships/hyperlink" Target="consultantplus://offline/ref=57E780DA2BC4CC2331D6DFCCA7F4C2E1A3FCA2D24318E76ED4F28CD337A51595CC27C0B37D4B56EDD36C45DC4A2233831B8C405FACWAY0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3</Pages>
  <Words>1944</Words>
  <Characters>11084</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Филатова Марина Артурьевна</dc:creator>
  <cp:lastModifiedBy>p74_eBudget</cp:lastModifiedBy>
  <cp:revision>10</cp:revision>
  <cp:lastPrinted>2022-04-13T05:53:00Z</cp:lastPrinted>
  <dcterms:created xsi:type="dcterms:W3CDTF">2022-01-20T09:27:00Z</dcterms:created>
  <dcterms:modified xsi:type="dcterms:W3CDTF">2022-06-15T05:09:00Z</dcterms:modified>
</cp:coreProperties>
</file>